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Segreteria Sindaco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La segreteria assolve tutti i compiti di assistenza al Sindaco. Le attivita' principali della segreteria riguardano, principalmente, la raccolta, analisi, protocollazione e archiviazione di materiali di lavoro e di studio del Sindaco; preparazione di documentazione di interesse o competenza del Sindaco; gestione dell'agenda, della corrispondenza, degli inviti e delle missioni del Sindaco; gestione delle richieste dei cittadini rivolte al Sindaco;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organizzazione e gestione delle cerimoniale e delle occasioni di rappresentanza istituzionale.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Agenda Sindaco ed Assessori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Sindaco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Ricevimento pubblico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Segreteria Sindaco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