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per le relazioni con il pubblico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L'URP fornisce informazioni sui servizi offerti dell'ente, sullo stato degli atti e dei procedimenti amministrativi, nonche' su ogni attivita' che riguardi la pubblica amministrazione per cui il cittadino ne abbia interesse; provvedere all'analisi dei bisogni del soggetto a cui sono erogati i servizi, nell'ottica di miglioramento continuo degli aspetti logistici ed organizzativi del rapporto con l'utenza.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Raccolta, ritiro, catalogazione e distribuzione al pubblico di materiale informativo e divulgativo su servizi istituzionali comunali o di altri enti, su iniziative culturali e per il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Comunicazioni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Progetti di comunicazione e di comunicazione integrata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Consultazione Gazzetta Ufficiale, Bollettino Ufficiale Regione, bandi di concorso, bandi e avvisi pubblici, bandi di gara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Pubblicazione di notizie su attivita' e servizi comunali e iniziative per il tempo libero sui Social network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Raccolta e distribuzione di modulistica relativa alle procedure di competenza degli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